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C83" w:rsidRDefault="00253171" w:rsidP="00407C83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Вариант 7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</w:p>
    <w:p w:rsidR="00730957" w:rsidRPr="00730957" w:rsidRDefault="00253171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30957" w:rsidRPr="00730957">
        <w:rPr>
          <w:rFonts w:ascii="Times New Roman" w:hAnsi="Times New Roman" w:cs="Times New Roman"/>
          <w:sz w:val="28"/>
          <w:szCs w:val="28"/>
        </w:rPr>
        <w:t xml:space="preserve">. Прибор для измерения суммарной и рассеянной радиации: </w:t>
      </w:r>
    </w:p>
    <w:p w:rsidR="00730957" w:rsidRP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 xml:space="preserve">а) актинометр АТ-50; б) люксметр; 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  <w:r w:rsidRPr="00730957">
        <w:rPr>
          <w:rFonts w:ascii="Times New Roman" w:hAnsi="Times New Roman" w:cs="Times New Roman"/>
          <w:sz w:val="28"/>
          <w:szCs w:val="28"/>
        </w:rPr>
        <w:t xml:space="preserve">в) пиранометр; г) гелиограф. </w:t>
      </w:r>
    </w:p>
    <w:p w:rsidR="00730957" w:rsidRDefault="00730957" w:rsidP="00730957">
      <w:pPr>
        <w:rPr>
          <w:rFonts w:ascii="Times New Roman" w:hAnsi="Times New Roman" w:cs="Times New Roman"/>
          <w:sz w:val="28"/>
          <w:szCs w:val="28"/>
        </w:rPr>
      </w:pPr>
    </w:p>
    <w:p w:rsidR="00730957" w:rsidRDefault="00253171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30957">
        <w:rPr>
          <w:rFonts w:ascii="Times New Roman" w:hAnsi="Times New Roman" w:cs="Times New Roman"/>
          <w:sz w:val="28"/>
          <w:szCs w:val="28"/>
        </w:rPr>
        <w:t xml:space="preserve">. </w:t>
      </w:r>
      <w:r w:rsidR="00730957" w:rsidRPr="00730957">
        <w:rPr>
          <w:rFonts w:ascii="Times New Roman" w:hAnsi="Times New Roman" w:cs="Times New Roman"/>
          <w:sz w:val="28"/>
          <w:szCs w:val="28"/>
        </w:rPr>
        <w:t>Формула радиационного баланса:</w:t>
      </w:r>
    </w:p>
    <w:p w:rsidR="00C647B7" w:rsidRDefault="00C647B7" w:rsidP="007309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00450" cy="2095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7B7" w:rsidRDefault="00253171" w:rsidP="00C647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C647B7" w:rsidRPr="00C647B7"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 w:rsidR="00C647B7" w:rsidRPr="00C647B7">
        <w:rPr>
          <w:rFonts w:ascii="Times New Roman" w:hAnsi="Times New Roman" w:cs="Times New Roman"/>
          <w:sz w:val="28"/>
          <w:szCs w:val="28"/>
        </w:rPr>
        <w:t>Формула барометрического нивелирования: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0650" cy="838200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</w:p>
    <w:p w:rsidR="00C647B7" w:rsidRPr="00C647B7" w:rsidRDefault="00253171" w:rsidP="00C647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647B7">
        <w:rPr>
          <w:rFonts w:ascii="Times New Roman" w:hAnsi="Times New Roman" w:cs="Times New Roman"/>
          <w:sz w:val="28"/>
          <w:szCs w:val="28"/>
        </w:rPr>
        <w:t xml:space="preserve">. </w:t>
      </w:r>
      <w:r w:rsidR="00C647B7" w:rsidRPr="00C647B7">
        <w:rPr>
          <w:rFonts w:ascii="Times New Roman" w:hAnsi="Times New Roman" w:cs="Times New Roman"/>
          <w:sz w:val="28"/>
          <w:szCs w:val="28"/>
        </w:rPr>
        <w:t xml:space="preserve">Как называется упорядоченный вертикальный перенос воздуха, возникающий в результате неравномерного прогрева воздуха над разными участками земной поверхности: </w:t>
      </w:r>
    </w:p>
    <w:p w:rsidR="00C647B7" w:rsidRP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 xml:space="preserve">а) адвекция; б) стратификация; 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  <w:r w:rsidRPr="00C647B7">
        <w:rPr>
          <w:rFonts w:ascii="Times New Roman" w:hAnsi="Times New Roman" w:cs="Times New Roman"/>
          <w:sz w:val="28"/>
          <w:szCs w:val="28"/>
        </w:rPr>
        <w:t>в) турбулентность; г) конвекция</w:t>
      </w:r>
    </w:p>
    <w:p w:rsidR="00C647B7" w:rsidRDefault="00C647B7" w:rsidP="00C647B7">
      <w:pPr>
        <w:rPr>
          <w:rFonts w:ascii="Times New Roman" w:hAnsi="Times New Roman" w:cs="Times New Roman"/>
          <w:sz w:val="28"/>
          <w:szCs w:val="28"/>
        </w:rPr>
      </w:pPr>
    </w:p>
    <w:p w:rsidR="0044693F" w:rsidRDefault="0044693F" w:rsidP="0044693F">
      <w:pPr>
        <w:rPr>
          <w:rFonts w:ascii="Times New Roman" w:hAnsi="Times New Roman" w:cs="Times New Roman"/>
          <w:sz w:val="28"/>
          <w:szCs w:val="28"/>
        </w:rPr>
      </w:pPr>
    </w:p>
    <w:p w:rsidR="008007C6" w:rsidRDefault="00253171" w:rsidP="004469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44693F">
        <w:rPr>
          <w:rFonts w:ascii="Times New Roman" w:hAnsi="Times New Roman" w:cs="Times New Roman"/>
          <w:sz w:val="28"/>
          <w:szCs w:val="28"/>
        </w:rPr>
        <w:t xml:space="preserve">. </w:t>
      </w:r>
      <w:r w:rsidR="008007C6" w:rsidRPr="008007C6">
        <w:rPr>
          <w:rFonts w:ascii="Times New Roman" w:hAnsi="Times New Roman" w:cs="Times New Roman"/>
          <w:sz w:val="28"/>
          <w:szCs w:val="28"/>
        </w:rPr>
        <w:t>Наименьшая высота тропосферы (9-10 км) наблюдается на широте:</w:t>
      </w:r>
    </w:p>
    <w:p w:rsidR="008007C6" w:rsidRDefault="008007C6" w:rsidP="0044693F">
      <w:pPr>
        <w:rPr>
          <w:rFonts w:ascii="Times New Roman" w:hAnsi="Times New Roman" w:cs="Times New Roman"/>
          <w:sz w:val="28"/>
          <w:szCs w:val="28"/>
        </w:rPr>
      </w:pPr>
      <w:r w:rsidRPr="008007C6">
        <w:rPr>
          <w:rFonts w:ascii="Times New Roman" w:hAnsi="Times New Roman" w:cs="Times New Roman"/>
          <w:sz w:val="28"/>
          <w:szCs w:val="28"/>
        </w:rPr>
        <w:t xml:space="preserve"> а) 0-300, б) 30-400, в) 45-600, г) 80-900.</w:t>
      </w:r>
    </w:p>
    <w:p w:rsidR="00943645" w:rsidRDefault="00943645" w:rsidP="00943645">
      <w:pPr>
        <w:pStyle w:val="Default"/>
        <w:rPr>
          <w:sz w:val="28"/>
          <w:szCs w:val="28"/>
        </w:rPr>
      </w:pPr>
    </w:p>
    <w:p w:rsidR="00943645" w:rsidRDefault="00943645" w:rsidP="00943645">
      <w:pPr>
        <w:pStyle w:val="Default"/>
        <w:rPr>
          <w:sz w:val="28"/>
          <w:szCs w:val="28"/>
        </w:rPr>
      </w:pPr>
    </w:p>
    <w:p w:rsidR="00943645" w:rsidRPr="00943645" w:rsidRDefault="00253171" w:rsidP="00943645">
      <w:pPr>
        <w:pStyle w:val="Default"/>
        <w:rPr>
          <w:sz w:val="28"/>
          <w:szCs w:val="28"/>
        </w:rPr>
      </w:pPr>
      <w:r>
        <w:rPr>
          <w:sz w:val="28"/>
          <w:szCs w:val="28"/>
        </w:rPr>
        <w:t>6</w:t>
      </w:r>
      <w:r w:rsidR="00943645" w:rsidRPr="00943645">
        <w:rPr>
          <w:sz w:val="28"/>
          <w:szCs w:val="28"/>
        </w:rPr>
        <w:t xml:space="preserve">. Актинометр АТ-50 измеряет: </w:t>
      </w:r>
    </w:p>
    <w:p w:rsidR="00943645" w:rsidRPr="00943645" w:rsidRDefault="00943645" w:rsidP="00943645">
      <w:pPr>
        <w:pStyle w:val="Default"/>
        <w:rPr>
          <w:sz w:val="28"/>
          <w:szCs w:val="28"/>
        </w:rPr>
      </w:pPr>
      <w:r w:rsidRPr="00943645">
        <w:rPr>
          <w:sz w:val="28"/>
          <w:szCs w:val="28"/>
        </w:rPr>
        <w:t xml:space="preserve">а) скорость ветра; б) суммарную радиацию; </w:t>
      </w:r>
    </w:p>
    <w:p w:rsidR="00943645" w:rsidRDefault="00943645" w:rsidP="00943645">
      <w:pPr>
        <w:rPr>
          <w:rFonts w:ascii="Times New Roman" w:hAnsi="Times New Roman" w:cs="Times New Roman"/>
          <w:sz w:val="28"/>
          <w:szCs w:val="28"/>
        </w:rPr>
      </w:pPr>
      <w:r w:rsidRPr="00943645">
        <w:rPr>
          <w:rFonts w:ascii="Times New Roman" w:hAnsi="Times New Roman" w:cs="Times New Roman"/>
          <w:sz w:val="28"/>
          <w:szCs w:val="28"/>
        </w:rPr>
        <w:t>в) поглощенную радиацию; г) прямую солнечную радиацию</w:t>
      </w:r>
    </w:p>
    <w:p w:rsidR="00943645" w:rsidRDefault="00943645" w:rsidP="00943645">
      <w:pPr>
        <w:rPr>
          <w:rFonts w:ascii="Times New Roman" w:hAnsi="Times New Roman" w:cs="Times New Roman"/>
          <w:sz w:val="28"/>
          <w:szCs w:val="28"/>
        </w:rPr>
      </w:pPr>
    </w:p>
    <w:p w:rsidR="00943645" w:rsidRDefault="00253171" w:rsidP="009436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943645">
        <w:rPr>
          <w:rFonts w:ascii="Times New Roman" w:hAnsi="Times New Roman" w:cs="Times New Roman"/>
          <w:sz w:val="28"/>
          <w:szCs w:val="28"/>
        </w:rPr>
        <w:t xml:space="preserve">. </w:t>
      </w:r>
      <w:r w:rsidR="00943645" w:rsidRPr="00943645">
        <w:rPr>
          <w:rFonts w:ascii="Times New Roman" w:hAnsi="Times New Roman" w:cs="Times New Roman"/>
          <w:sz w:val="28"/>
          <w:szCs w:val="28"/>
        </w:rPr>
        <w:t>Формула для определения относительной влажности воздуха:</w:t>
      </w:r>
    </w:p>
    <w:p w:rsidR="00943645" w:rsidRDefault="00943645" w:rsidP="009436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65500" cy="241300"/>
            <wp:effectExtent l="0" t="0" r="635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139" w:rsidRDefault="00253171" w:rsidP="006841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6E00A9">
        <w:rPr>
          <w:rFonts w:ascii="Times New Roman" w:hAnsi="Times New Roman" w:cs="Times New Roman"/>
          <w:sz w:val="28"/>
          <w:szCs w:val="28"/>
        </w:rPr>
        <w:t xml:space="preserve">. </w:t>
      </w:r>
      <w:r w:rsidR="006E00A9" w:rsidRPr="006E00A9">
        <w:rPr>
          <w:rFonts w:ascii="Times New Roman" w:hAnsi="Times New Roman" w:cs="Times New Roman"/>
          <w:sz w:val="28"/>
          <w:szCs w:val="28"/>
        </w:rPr>
        <w:t>Формула расчета запаса воды в снеге перед снеготаянием:</w:t>
      </w:r>
    </w:p>
    <w:p w:rsidR="006E00A9" w:rsidRDefault="006E00A9" w:rsidP="006841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81400" cy="203200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139" w:rsidRDefault="00684139" w:rsidP="006E00A9">
      <w:pPr>
        <w:rPr>
          <w:rFonts w:ascii="Times New Roman" w:hAnsi="Times New Roman" w:cs="Times New Roman"/>
          <w:sz w:val="28"/>
          <w:szCs w:val="28"/>
        </w:rPr>
      </w:pPr>
    </w:p>
    <w:p w:rsidR="004C1CEC" w:rsidRPr="004C1CEC" w:rsidRDefault="00253171" w:rsidP="004C1C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4C1CEC">
        <w:rPr>
          <w:rFonts w:ascii="Times New Roman" w:hAnsi="Times New Roman" w:cs="Times New Roman"/>
          <w:sz w:val="28"/>
          <w:szCs w:val="28"/>
        </w:rPr>
        <w:t xml:space="preserve">. </w:t>
      </w:r>
      <w:r w:rsidR="004C1CEC" w:rsidRPr="004C1CEC">
        <w:rPr>
          <w:rFonts w:ascii="Times New Roman" w:hAnsi="Times New Roman" w:cs="Times New Roman"/>
          <w:sz w:val="28"/>
          <w:szCs w:val="28"/>
        </w:rPr>
        <w:t xml:space="preserve">Облака верхнего яруса: </w:t>
      </w:r>
    </w:p>
    <w:p w:rsidR="004C1CEC" w:rsidRP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  <w:r w:rsidRPr="004C1CEC">
        <w:rPr>
          <w:rFonts w:ascii="Times New Roman" w:hAnsi="Times New Roman" w:cs="Times New Roman"/>
          <w:sz w:val="28"/>
          <w:szCs w:val="28"/>
        </w:rPr>
        <w:t xml:space="preserve">а) слоисто-кучевые; б) перисто-слоистые; </w:t>
      </w:r>
    </w:p>
    <w:p w:rsidR="003F1F0F" w:rsidRDefault="004C1CEC" w:rsidP="004C1CEC">
      <w:pPr>
        <w:rPr>
          <w:rFonts w:ascii="Times New Roman" w:hAnsi="Times New Roman" w:cs="Times New Roman"/>
          <w:sz w:val="28"/>
          <w:szCs w:val="28"/>
        </w:rPr>
      </w:pPr>
      <w:r w:rsidRPr="004C1CEC">
        <w:rPr>
          <w:rFonts w:ascii="Times New Roman" w:hAnsi="Times New Roman" w:cs="Times New Roman"/>
          <w:sz w:val="28"/>
          <w:szCs w:val="28"/>
        </w:rPr>
        <w:t xml:space="preserve">в) </w:t>
      </w:r>
      <w:proofErr w:type="gramStart"/>
      <w:r w:rsidRPr="004C1CEC">
        <w:rPr>
          <w:rFonts w:ascii="Times New Roman" w:hAnsi="Times New Roman" w:cs="Times New Roman"/>
          <w:sz w:val="28"/>
          <w:szCs w:val="28"/>
        </w:rPr>
        <w:t>высоко-слоистые</w:t>
      </w:r>
      <w:proofErr w:type="gramEnd"/>
      <w:r w:rsidRPr="004C1CEC">
        <w:rPr>
          <w:rFonts w:ascii="Times New Roman" w:hAnsi="Times New Roman" w:cs="Times New Roman"/>
          <w:sz w:val="28"/>
          <w:szCs w:val="28"/>
        </w:rPr>
        <w:t>; г) слоистые.</w:t>
      </w:r>
    </w:p>
    <w:p w:rsidR="004C1CEC" w:rsidRDefault="004C1CEC" w:rsidP="004C1CEC">
      <w:pPr>
        <w:pStyle w:val="Default"/>
        <w:rPr>
          <w:sz w:val="28"/>
          <w:szCs w:val="28"/>
        </w:rPr>
      </w:pPr>
    </w:p>
    <w:p w:rsidR="004C1CEC" w:rsidRPr="004C1CEC" w:rsidRDefault="00253171" w:rsidP="004C1CEC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10</w:t>
      </w:r>
      <w:r w:rsidR="004C1CEC" w:rsidRPr="004C1CEC">
        <w:rPr>
          <w:sz w:val="28"/>
          <w:szCs w:val="28"/>
        </w:rPr>
        <w:t xml:space="preserve">. Понижение давления воздуха по барометру – это признак: </w:t>
      </w:r>
    </w:p>
    <w:p w:rsidR="004C1CEC" w:rsidRPr="004C1CEC" w:rsidRDefault="004C1CEC" w:rsidP="004C1CEC">
      <w:pPr>
        <w:pStyle w:val="Default"/>
        <w:rPr>
          <w:sz w:val="28"/>
          <w:szCs w:val="28"/>
        </w:rPr>
      </w:pPr>
      <w:r w:rsidRPr="004C1CEC">
        <w:rPr>
          <w:sz w:val="28"/>
          <w:szCs w:val="28"/>
        </w:rPr>
        <w:t xml:space="preserve">а) улучшения погоды, </w:t>
      </w:r>
    </w:p>
    <w:p w:rsidR="004C1CEC" w:rsidRPr="004C1CEC" w:rsidRDefault="004C1CEC" w:rsidP="004C1CEC">
      <w:pPr>
        <w:pStyle w:val="Default"/>
        <w:rPr>
          <w:sz w:val="28"/>
          <w:szCs w:val="28"/>
        </w:rPr>
      </w:pPr>
      <w:r w:rsidRPr="004C1CEC">
        <w:rPr>
          <w:sz w:val="28"/>
          <w:szCs w:val="28"/>
        </w:rPr>
        <w:t xml:space="preserve">б) ухудшения погоды, </w:t>
      </w:r>
    </w:p>
    <w:p w:rsid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  <w:r w:rsidRPr="004C1CEC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4C1CEC">
        <w:rPr>
          <w:rFonts w:ascii="Times New Roman" w:hAnsi="Times New Roman" w:cs="Times New Roman"/>
          <w:sz w:val="28"/>
          <w:szCs w:val="28"/>
        </w:rPr>
        <w:t>неизменой</w:t>
      </w:r>
      <w:proofErr w:type="spellEnd"/>
      <w:r w:rsidRPr="004C1CEC">
        <w:rPr>
          <w:rFonts w:ascii="Times New Roman" w:hAnsi="Times New Roman" w:cs="Times New Roman"/>
          <w:sz w:val="28"/>
          <w:szCs w:val="28"/>
        </w:rPr>
        <w:t xml:space="preserve"> погоды.</w:t>
      </w:r>
    </w:p>
    <w:p w:rsid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</w:p>
    <w:p w:rsidR="004C1CEC" w:rsidRPr="004C1CEC" w:rsidRDefault="004C1CEC" w:rsidP="004C1CEC">
      <w:pPr>
        <w:pStyle w:val="Default"/>
        <w:rPr>
          <w:sz w:val="28"/>
          <w:szCs w:val="28"/>
        </w:rPr>
      </w:pPr>
      <w:r w:rsidRPr="004C1CEC">
        <w:rPr>
          <w:sz w:val="28"/>
          <w:szCs w:val="28"/>
        </w:rPr>
        <w:t>1</w:t>
      </w:r>
      <w:r w:rsidR="00253171">
        <w:rPr>
          <w:sz w:val="28"/>
          <w:szCs w:val="28"/>
        </w:rPr>
        <w:t>1</w:t>
      </w:r>
      <w:r w:rsidRPr="004C1CEC">
        <w:rPr>
          <w:sz w:val="28"/>
          <w:szCs w:val="28"/>
        </w:rPr>
        <w:t xml:space="preserve">. Бриз – это ветер… </w:t>
      </w:r>
    </w:p>
    <w:p w:rsidR="004C1CEC" w:rsidRPr="004C1CEC" w:rsidRDefault="004C1CEC" w:rsidP="004C1CEC">
      <w:pPr>
        <w:pStyle w:val="Default"/>
        <w:rPr>
          <w:sz w:val="28"/>
          <w:szCs w:val="28"/>
        </w:rPr>
      </w:pPr>
      <w:r w:rsidRPr="004C1CEC">
        <w:rPr>
          <w:sz w:val="28"/>
          <w:szCs w:val="28"/>
        </w:rPr>
        <w:t xml:space="preserve">а) дующий с гор в долину, </w:t>
      </w:r>
    </w:p>
    <w:p w:rsidR="004C1CEC" w:rsidRPr="004C1CEC" w:rsidRDefault="004C1CEC" w:rsidP="004C1CEC">
      <w:pPr>
        <w:pStyle w:val="Default"/>
        <w:rPr>
          <w:sz w:val="28"/>
          <w:szCs w:val="28"/>
        </w:rPr>
      </w:pPr>
      <w:r w:rsidRPr="004C1CEC">
        <w:rPr>
          <w:sz w:val="28"/>
          <w:szCs w:val="28"/>
        </w:rPr>
        <w:t xml:space="preserve">б) возникающий на берегах морей, </w:t>
      </w:r>
    </w:p>
    <w:p w:rsid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  <w:r w:rsidRPr="004C1CEC">
        <w:rPr>
          <w:rFonts w:ascii="Times New Roman" w:hAnsi="Times New Roman" w:cs="Times New Roman"/>
          <w:sz w:val="28"/>
          <w:szCs w:val="28"/>
        </w:rPr>
        <w:t>в) меняющий свое направление два раза в год.</w:t>
      </w:r>
    </w:p>
    <w:p w:rsid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</w:p>
    <w:p w:rsidR="004C1CEC" w:rsidRP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5317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C1CEC">
        <w:rPr>
          <w:rFonts w:ascii="Times New Roman" w:hAnsi="Times New Roman" w:cs="Times New Roman"/>
          <w:sz w:val="28"/>
          <w:szCs w:val="28"/>
        </w:rPr>
        <w:t xml:space="preserve">Годовая сумма осадков климатической зоны тундры составляет: </w:t>
      </w:r>
    </w:p>
    <w:p w:rsid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  <w:r w:rsidRPr="004C1CEC">
        <w:rPr>
          <w:rFonts w:ascii="Times New Roman" w:hAnsi="Times New Roman" w:cs="Times New Roman"/>
          <w:sz w:val="28"/>
          <w:szCs w:val="28"/>
        </w:rPr>
        <w:t>а) 200-300мм; б) 300-600мм; в) 700-800мм; г) 800-1000мм.</w:t>
      </w:r>
    </w:p>
    <w:p w:rsidR="004C1CEC" w:rsidRDefault="004C1CEC" w:rsidP="004C1CEC">
      <w:pPr>
        <w:rPr>
          <w:rFonts w:ascii="Times New Roman" w:hAnsi="Times New Roman" w:cs="Times New Roman"/>
          <w:sz w:val="28"/>
          <w:szCs w:val="28"/>
        </w:rPr>
      </w:pPr>
    </w:p>
    <w:p w:rsidR="004C1CEC" w:rsidRDefault="004C1CEC" w:rsidP="004C1CEC">
      <w:pPr>
        <w:pStyle w:val="Default"/>
        <w:rPr>
          <w:sz w:val="28"/>
          <w:szCs w:val="28"/>
        </w:rPr>
      </w:pPr>
      <w:r w:rsidRPr="004C1CEC">
        <w:rPr>
          <w:sz w:val="28"/>
          <w:szCs w:val="28"/>
        </w:rPr>
        <w:t>1</w:t>
      </w:r>
      <w:r w:rsidR="00253171">
        <w:rPr>
          <w:sz w:val="28"/>
          <w:szCs w:val="28"/>
        </w:rPr>
        <w:t>3</w:t>
      </w:r>
      <w:r w:rsidRPr="004C1CEC">
        <w:rPr>
          <w:sz w:val="28"/>
          <w:szCs w:val="28"/>
        </w:rPr>
        <w:t xml:space="preserve">. Зона формирования тропического воздуха: </w:t>
      </w:r>
    </w:p>
    <w:p w:rsidR="004C1CEC" w:rsidRDefault="004C1CEC" w:rsidP="004C1CEC">
      <w:pPr>
        <w:pStyle w:val="Default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336192" cy="1905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249" cy="197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CEC" w:rsidRDefault="004C1CEC" w:rsidP="004C1CEC"/>
    <w:p w:rsidR="002D141D" w:rsidRP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Pr="002D141D">
        <w:rPr>
          <w:rFonts w:ascii="Times New Roman" w:hAnsi="Times New Roman" w:cs="Times New Roman"/>
          <w:sz w:val="28"/>
          <w:szCs w:val="28"/>
        </w:rPr>
        <w:t xml:space="preserve">Плювиограф записывает: </w:t>
      </w:r>
    </w:p>
    <w:p w:rsidR="002D141D" w:rsidRP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  <w:r w:rsidRPr="002D141D">
        <w:rPr>
          <w:rFonts w:ascii="Times New Roman" w:hAnsi="Times New Roman" w:cs="Times New Roman"/>
          <w:sz w:val="28"/>
          <w:szCs w:val="28"/>
        </w:rPr>
        <w:t xml:space="preserve">а) влажность воздуха, б) температуру, </w:t>
      </w:r>
    </w:p>
    <w:p w:rsid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  <w:r w:rsidRPr="002D141D">
        <w:rPr>
          <w:rFonts w:ascii="Times New Roman" w:hAnsi="Times New Roman" w:cs="Times New Roman"/>
          <w:sz w:val="28"/>
          <w:szCs w:val="28"/>
        </w:rPr>
        <w:t>в) солнечную радиацию, г) осадки.</w:t>
      </w:r>
    </w:p>
    <w:p w:rsidR="004C1CEC" w:rsidRDefault="004C1CEC" w:rsidP="002D141D">
      <w:pPr>
        <w:rPr>
          <w:rFonts w:ascii="Times New Roman" w:hAnsi="Times New Roman" w:cs="Times New Roman"/>
          <w:sz w:val="28"/>
          <w:szCs w:val="28"/>
        </w:rPr>
      </w:pPr>
    </w:p>
    <w:p w:rsidR="002D141D" w:rsidRDefault="002D141D" w:rsidP="002D141D">
      <w:pPr>
        <w:rPr>
          <w:rFonts w:ascii="Times New Roman" w:hAnsi="Times New Roman" w:cs="Times New Roman"/>
          <w:sz w:val="28"/>
          <w:szCs w:val="28"/>
        </w:rPr>
      </w:pPr>
    </w:p>
    <w:p w:rsidR="00F20909" w:rsidRPr="00F20909" w:rsidRDefault="00253171" w:rsidP="00F209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F20909">
        <w:rPr>
          <w:rFonts w:ascii="Times New Roman" w:hAnsi="Times New Roman" w:cs="Times New Roman"/>
          <w:sz w:val="28"/>
          <w:szCs w:val="28"/>
        </w:rPr>
        <w:t xml:space="preserve">. </w:t>
      </w:r>
      <w:r w:rsidR="00F20909" w:rsidRPr="00F20909">
        <w:rPr>
          <w:rFonts w:ascii="Times New Roman" w:hAnsi="Times New Roman" w:cs="Times New Roman"/>
          <w:sz w:val="28"/>
          <w:szCs w:val="28"/>
        </w:rPr>
        <w:t xml:space="preserve">Основатель климатологии: </w:t>
      </w:r>
    </w:p>
    <w:p w:rsidR="00F20909" w:rsidRDefault="00F20909" w:rsidP="00F20909">
      <w:pPr>
        <w:rPr>
          <w:rFonts w:ascii="Times New Roman" w:hAnsi="Times New Roman" w:cs="Times New Roman"/>
          <w:sz w:val="28"/>
          <w:szCs w:val="28"/>
        </w:rPr>
      </w:pPr>
      <w:r w:rsidRPr="00F20909">
        <w:rPr>
          <w:rFonts w:ascii="Times New Roman" w:hAnsi="Times New Roman" w:cs="Times New Roman"/>
          <w:sz w:val="28"/>
          <w:szCs w:val="28"/>
        </w:rPr>
        <w:t xml:space="preserve">а) П.И. Броунов, </w:t>
      </w:r>
    </w:p>
    <w:p w:rsidR="00F20909" w:rsidRPr="00F20909" w:rsidRDefault="00F20909" w:rsidP="00F20909">
      <w:pPr>
        <w:rPr>
          <w:rFonts w:ascii="Times New Roman" w:hAnsi="Times New Roman" w:cs="Times New Roman"/>
          <w:sz w:val="28"/>
          <w:szCs w:val="28"/>
        </w:rPr>
      </w:pPr>
      <w:r w:rsidRPr="00F20909">
        <w:rPr>
          <w:rFonts w:ascii="Times New Roman" w:hAnsi="Times New Roman" w:cs="Times New Roman"/>
          <w:sz w:val="28"/>
          <w:szCs w:val="28"/>
        </w:rPr>
        <w:t xml:space="preserve">б) А.В. Клоссовский, </w:t>
      </w:r>
    </w:p>
    <w:p w:rsidR="00F20909" w:rsidRDefault="00F20909" w:rsidP="00F20909">
      <w:pPr>
        <w:rPr>
          <w:rFonts w:ascii="Times New Roman" w:hAnsi="Times New Roman" w:cs="Times New Roman"/>
          <w:sz w:val="28"/>
          <w:szCs w:val="28"/>
        </w:rPr>
      </w:pPr>
      <w:r w:rsidRPr="00F20909">
        <w:rPr>
          <w:rFonts w:ascii="Times New Roman" w:hAnsi="Times New Roman" w:cs="Times New Roman"/>
          <w:sz w:val="28"/>
          <w:szCs w:val="28"/>
        </w:rPr>
        <w:t xml:space="preserve">в) А.И. </w:t>
      </w:r>
      <w:proofErr w:type="spellStart"/>
      <w:r w:rsidRPr="00F20909">
        <w:rPr>
          <w:rFonts w:ascii="Times New Roman" w:hAnsi="Times New Roman" w:cs="Times New Roman"/>
          <w:sz w:val="28"/>
          <w:szCs w:val="28"/>
        </w:rPr>
        <w:t>Воейков</w:t>
      </w:r>
      <w:proofErr w:type="spellEnd"/>
      <w:r w:rsidRPr="00F2090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33470" w:rsidRDefault="00F20909" w:rsidP="00F20909">
      <w:pPr>
        <w:rPr>
          <w:rFonts w:ascii="Times New Roman" w:hAnsi="Times New Roman" w:cs="Times New Roman"/>
          <w:sz w:val="28"/>
          <w:szCs w:val="28"/>
        </w:rPr>
      </w:pPr>
      <w:r w:rsidRPr="00F20909">
        <w:rPr>
          <w:rFonts w:ascii="Times New Roman" w:hAnsi="Times New Roman" w:cs="Times New Roman"/>
          <w:sz w:val="28"/>
          <w:szCs w:val="28"/>
        </w:rPr>
        <w:lastRenderedPageBreak/>
        <w:t xml:space="preserve">г) И.М. </w:t>
      </w:r>
      <w:proofErr w:type="spellStart"/>
      <w:r w:rsidRPr="00F20909">
        <w:rPr>
          <w:rFonts w:ascii="Times New Roman" w:hAnsi="Times New Roman" w:cs="Times New Roman"/>
          <w:sz w:val="28"/>
          <w:szCs w:val="28"/>
        </w:rPr>
        <w:t>Комов</w:t>
      </w:r>
      <w:proofErr w:type="spellEnd"/>
      <w:r w:rsidRPr="00F20909">
        <w:rPr>
          <w:rFonts w:ascii="Times New Roman" w:hAnsi="Times New Roman" w:cs="Times New Roman"/>
          <w:sz w:val="28"/>
          <w:szCs w:val="28"/>
        </w:rPr>
        <w:t>.</w:t>
      </w:r>
    </w:p>
    <w:p w:rsidR="00533470" w:rsidRPr="00533470" w:rsidRDefault="00533470" w:rsidP="00533470">
      <w:pPr>
        <w:rPr>
          <w:rFonts w:ascii="Times New Roman" w:hAnsi="Times New Roman" w:cs="Times New Roman"/>
          <w:sz w:val="28"/>
          <w:szCs w:val="28"/>
        </w:rPr>
      </w:pPr>
    </w:p>
    <w:p w:rsidR="00533470" w:rsidRDefault="00533470" w:rsidP="00533470">
      <w:pPr>
        <w:rPr>
          <w:rFonts w:ascii="Times New Roman" w:hAnsi="Times New Roman" w:cs="Times New Roman"/>
          <w:sz w:val="28"/>
          <w:szCs w:val="28"/>
        </w:rPr>
      </w:pPr>
    </w:p>
    <w:p w:rsidR="00533470" w:rsidRPr="00533470" w:rsidRDefault="00253171" w:rsidP="005334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533470">
        <w:rPr>
          <w:rFonts w:ascii="Times New Roman" w:hAnsi="Times New Roman" w:cs="Times New Roman"/>
          <w:sz w:val="28"/>
          <w:szCs w:val="28"/>
        </w:rPr>
        <w:t xml:space="preserve">. </w:t>
      </w:r>
      <w:r w:rsidR="00533470" w:rsidRPr="00533470">
        <w:rPr>
          <w:rFonts w:ascii="Times New Roman" w:hAnsi="Times New Roman" w:cs="Times New Roman"/>
          <w:sz w:val="28"/>
          <w:szCs w:val="28"/>
        </w:rPr>
        <w:t xml:space="preserve">Муссоны – это… </w:t>
      </w:r>
    </w:p>
    <w:p w:rsidR="00533470" w:rsidRPr="00533470" w:rsidRDefault="00533470" w:rsidP="00533470">
      <w:pPr>
        <w:rPr>
          <w:rFonts w:ascii="Times New Roman" w:hAnsi="Times New Roman" w:cs="Times New Roman"/>
          <w:sz w:val="28"/>
          <w:szCs w:val="28"/>
        </w:rPr>
      </w:pPr>
      <w:r w:rsidRPr="00533470">
        <w:rPr>
          <w:rFonts w:ascii="Times New Roman" w:hAnsi="Times New Roman" w:cs="Times New Roman"/>
          <w:sz w:val="28"/>
          <w:szCs w:val="28"/>
        </w:rPr>
        <w:t xml:space="preserve">а) устойчивые ветры, дующие к экватору; </w:t>
      </w:r>
    </w:p>
    <w:p w:rsidR="00533470" w:rsidRPr="00533470" w:rsidRDefault="00533470" w:rsidP="00533470">
      <w:pPr>
        <w:rPr>
          <w:rFonts w:ascii="Times New Roman" w:hAnsi="Times New Roman" w:cs="Times New Roman"/>
          <w:sz w:val="28"/>
          <w:szCs w:val="28"/>
        </w:rPr>
      </w:pPr>
      <w:r w:rsidRPr="00533470">
        <w:rPr>
          <w:rFonts w:ascii="Times New Roman" w:hAnsi="Times New Roman" w:cs="Times New Roman"/>
          <w:sz w:val="28"/>
          <w:szCs w:val="28"/>
        </w:rPr>
        <w:t xml:space="preserve">б) сезонные ветры с резкой переменой направления зимой и летом; </w:t>
      </w:r>
    </w:p>
    <w:p w:rsidR="00BD7818" w:rsidRDefault="00533470" w:rsidP="00533470">
      <w:pPr>
        <w:rPr>
          <w:rFonts w:ascii="Times New Roman" w:hAnsi="Times New Roman" w:cs="Times New Roman"/>
          <w:sz w:val="28"/>
          <w:szCs w:val="28"/>
        </w:rPr>
      </w:pPr>
      <w:r w:rsidRPr="00533470">
        <w:rPr>
          <w:rFonts w:ascii="Times New Roman" w:hAnsi="Times New Roman" w:cs="Times New Roman"/>
          <w:sz w:val="28"/>
          <w:szCs w:val="28"/>
        </w:rPr>
        <w:t>в) ветры, дующие с гор.</w:t>
      </w:r>
    </w:p>
    <w:p w:rsid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</w:p>
    <w:p w:rsidR="00BD7818" w:rsidRPr="00BD7818" w:rsidRDefault="00253171" w:rsidP="00BD7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BD7818">
        <w:rPr>
          <w:rFonts w:ascii="Times New Roman" w:hAnsi="Times New Roman" w:cs="Times New Roman"/>
          <w:sz w:val="28"/>
          <w:szCs w:val="28"/>
        </w:rPr>
        <w:t xml:space="preserve">. </w:t>
      </w:r>
      <w:r w:rsidR="00BD7818" w:rsidRPr="00BD7818">
        <w:rPr>
          <w:rFonts w:ascii="Times New Roman" w:hAnsi="Times New Roman" w:cs="Times New Roman"/>
          <w:sz w:val="28"/>
          <w:szCs w:val="28"/>
        </w:rPr>
        <w:t xml:space="preserve">В передней части облачной системы холодного фронта первого рода возникают: </w:t>
      </w:r>
    </w:p>
    <w:p w:rsidR="00BD7818" w:rsidRP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  <w:r w:rsidRPr="00BD7818">
        <w:rPr>
          <w:rFonts w:ascii="Times New Roman" w:hAnsi="Times New Roman" w:cs="Times New Roman"/>
          <w:sz w:val="28"/>
          <w:szCs w:val="28"/>
        </w:rPr>
        <w:t xml:space="preserve">а) перистые, перисто-слоистые облака, </w:t>
      </w:r>
    </w:p>
    <w:p w:rsidR="00BD7818" w:rsidRP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  <w:r w:rsidRPr="00BD7818">
        <w:rPr>
          <w:rFonts w:ascii="Times New Roman" w:hAnsi="Times New Roman" w:cs="Times New Roman"/>
          <w:sz w:val="28"/>
          <w:szCs w:val="28"/>
        </w:rPr>
        <w:t xml:space="preserve">б) слоисто-дождевые, </w:t>
      </w:r>
    </w:p>
    <w:p w:rsid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  <w:r w:rsidRPr="00BD7818">
        <w:rPr>
          <w:rFonts w:ascii="Times New Roman" w:hAnsi="Times New Roman" w:cs="Times New Roman"/>
          <w:sz w:val="28"/>
          <w:szCs w:val="28"/>
        </w:rPr>
        <w:t>в) кучево-дождевые.</w:t>
      </w:r>
    </w:p>
    <w:p w:rsid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</w:p>
    <w:p w:rsidR="00BD7818" w:rsidRPr="00BD7818" w:rsidRDefault="00253171" w:rsidP="00BD7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BD7818">
        <w:rPr>
          <w:rFonts w:ascii="Times New Roman" w:hAnsi="Times New Roman" w:cs="Times New Roman"/>
          <w:sz w:val="28"/>
          <w:szCs w:val="28"/>
        </w:rPr>
        <w:t xml:space="preserve">. </w:t>
      </w:r>
      <w:r w:rsidR="00BD7818" w:rsidRPr="00BD7818">
        <w:rPr>
          <w:rFonts w:ascii="Times New Roman" w:hAnsi="Times New Roman" w:cs="Times New Roman"/>
          <w:sz w:val="28"/>
          <w:szCs w:val="28"/>
        </w:rPr>
        <w:t xml:space="preserve">Моросящие осадки выпадают из облаков: </w:t>
      </w:r>
    </w:p>
    <w:p w:rsidR="00BD7818" w:rsidRP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  <w:r w:rsidRPr="00BD7818">
        <w:rPr>
          <w:rFonts w:ascii="Times New Roman" w:hAnsi="Times New Roman" w:cs="Times New Roman"/>
          <w:sz w:val="28"/>
          <w:szCs w:val="28"/>
        </w:rPr>
        <w:t xml:space="preserve">а) перисто-слоистых, </w:t>
      </w:r>
    </w:p>
    <w:p w:rsidR="00BD7818" w:rsidRP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  <w:r w:rsidRPr="00BD7818">
        <w:rPr>
          <w:rFonts w:ascii="Times New Roman" w:hAnsi="Times New Roman" w:cs="Times New Roman"/>
          <w:sz w:val="28"/>
          <w:szCs w:val="28"/>
        </w:rPr>
        <w:t xml:space="preserve">б) слоистых и слоисто-дождевых, </w:t>
      </w:r>
    </w:p>
    <w:p w:rsid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  <w:r w:rsidRPr="00BD7818">
        <w:rPr>
          <w:rFonts w:ascii="Times New Roman" w:hAnsi="Times New Roman" w:cs="Times New Roman"/>
          <w:sz w:val="28"/>
          <w:szCs w:val="28"/>
        </w:rPr>
        <w:t>в) кучево-дождевых.</w:t>
      </w:r>
    </w:p>
    <w:p w:rsid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</w:p>
    <w:p w:rsidR="00BD7818" w:rsidRPr="00BD7818" w:rsidRDefault="00253171" w:rsidP="00BD7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BD7818">
        <w:rPr>
          <w:rFonts w:ascii="Times New Roman" w:hAnsi="Times New Roman" w:cs="Times New Roman"/>
          <w:sz w:val="28"/>
          <w:szCs w:val="28"/>
        </w:rPr>
        <w:t xml:space="preserve">. </w:t>
      </w:r>
      <w:r w:rsidR="00BD7818" w:rsidRPr="00BD7818">
        <w:rPr>
          <w:rFonts w:ascii="Times New Roman" w:hAnsi="Times New Roman" w:cs="Times New Roman"/>
          <w:sz w:val="28"/>
          <w:szCs w:val="28"/>
        </w:rPr>
        <w:t xml:space="preserve">Иней – это… </w:t>
      </w:r>
    </w:p>
    <w:p w:rsidR="00BD7818" w:rsidRP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  <w:r w:rsidRPr="00BD7818">
        <w:rPr>
          <w:rFonts w:ascii="Times New Roman" w:hAnsi="Times New Roman" w:cs="Times New Roman"/>
          <w:sz w:val="28"/>
          <w:szCs w:val="28"/>
        </w:rPr>
        <w:t xml:space="preserve">а) рыхлый снеговидный осадок, нарастающий на ветвях деревьев, проводах и т.п., </w:t>
      </w:r>
    </w:p>
    <w:p w:rsidR="00BD7818" w:rsidRPr="00BD7818" w:rsidRDefault="00BD7818" w:rsidP="00BD7818">
      <w:pPr>
        <w:rPr>
          <w:rFonts w:ascii="Times New Roman" w:hAnsi="Times New Roman" w:cs="Times New Roman"/>
          <w:sz w:val="28"/>
          <w:szCs w:val="28"/>
        </w:rPr>
      </w:pPr>
      <w:r w:rsidRPr="00BD7818">
        <w:rPr>
          <w:rFonts w:ascii="Times New Roman" w:hAnsi="Times New Roman" w:cs="Times New Roman"/>
          <w:sz w:val="28"/>
          <w:szCs w:val="28"/>
        </w:rPr>
        <w:t xml:space="preserve">б) мелкие кристаллы льда, покрывающие поверхность почвы, травы, ветви кустарников и деревьев, </w:t>
      </w:r>
    </w:p>
    <w:p w:rsidR="00253171" w:rsidRDefault="00BD7818" w:rsidP="00BD7818">
      <w:pPr>
        <w:rPr>
          <w:rFonts w:ascii="Times New Roman" w:hAnsi="Times New Roman" w:cs="Times New Roman"/>
          <w:sz w:val="28"/>
          <w:szCs w:val="28"/>
        </w:rPr>
      </w:pPr>
      <w:r w:rsidRPr="00BD7818">
        <w:rPr>
          <w:rFonts w:ascii="Times New Roman" w:hAnsi="Times New Roman" w:cs="Times New Roman"/>
          <w:sz w:val="28"/>
          <w:szCs w:val="28"/>
        </w:rPr>
        <w:t>в) слой льда, образующегося на земной поверхности, деревьях и других наземных предметах.</w:t>
      </w:r>
    </w:p>
    <w:p w:rsidR="00253171" w:rsidRDefault="00253171" w:rsidP="00253171">
      <w:pPr>
        <w:rPr>
          <w:rFonts w:ascii="Times New Roman" w:hAnsi="Times New Roman" w:cs="Times New Roman"/>
          <w:sz w:val="28"/>
          <w:szCs w:val="28"/>
        </w:rPr>
      </w:pPr>
    </w:p>
    <w:p w:rsidR="00253171" w:rsidRPr="009A59CF" w:rsidRDefault="00253171" w:rsidP="002531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9A59CF">
        <w:rPr>
          <w:rFonts w:ascii="Times New Roman" w:hAnsi="Times New Roman" w:cs="Times New Roman"/>
          <w:sz w:val="28"/>
          <w:szCs w:val="28"/>
        </w:rPr>
        <w:t xml:space="preserve">. Высота верхней границы стратосферы: </w:t>
      </w:r>
    </w:p>
    <w:p w:rsidR="00253171" w:rsidRPr="009A59CF" w:rsidRDefault="00253171" w:rsidP="00253171">
      <w:pPr>
        <w:rPr>
          <w:rFonts w:ascii="Times New Roman" w:hAnsi="Times New Roman" w:cs="Times New Roman"/>
          <w:sz w:val="28"/>
          <w:szCs w:val="28"/>
        </w:rPr>
      </w:pPr>
      <w:r w:rsidRPr="009A59CF">
        <w:rPr>
          <w:rFonts w:ascii="Times New Roman" w:hAnsi="Times New Roman" w:cs="Times New Roman"/>
          <w:sz w:val="28"/>
          <w:szCs w:val="28"/>
        </w:rPr>
        <w:t xml:space="preserve">а) 20-30 км, б) 10-20 км, </w:t>
      </w:r>
      <w:r w:rsidRPr="00730957">
        <w:rPr>
          <w:rFonts w:ascii="Times New Roman" w:hAnsi="Times New Roman" w:cs="Times New Roman"/>
          <w:sz w:val="28"/>
          <w:szCs w:val="28"/>
        </w:rPr>
        <w:t>в)</w:t>
      </w:r>
      <w:r w:rsidRPr="009A59CF">
        <w:rPr>
          <w:rFonts w:ascii="Times New Roman" w:hAnsi="Times New Roman" w:cs="Times New Roman"/>
          <w:sz w:val="28"/>
          <w:szCs w:val="28"/>
        </w:rPr>
        <w:t xml:space="preserve"> 50-55 км, г) 80- 85 км.</w:t>
      </w:r>
      <w:bookmarkStart w:id="0" w:name="_GoBack"/>
      <w:bookmarkEnd w:id="0"/>
    </w:p>
    <w:p w:rsidR="00F20909" w:rsidRPr="00253171" w:rsidRDefault="00F20909" w:rsidP="00253171">
      <w:pPr>
        <w:rPr>
          <w:rFonts w:ascii="Times New Roman" w:hAnsi="Times New Roman" w:cs="Times New Roman"/>
          <w:sz w:val="28"/>
          <w:szCs w:val="28"/>
        </w:rPr>
      </w:pPr>
    </w:p>
    <w:sectPr w:rsidR="00F20909" w:rsidRPr="002531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4E4"/>
    <w:rsid w:val="000F4143"/>
    <w:rsid w:val="001104CF"/>
    <w:rsid w:val="001938CF"/>
    <w:rsid w:val="00253171"/>
    <w:rsid w:val="002D141D"/>
    <w:rsid w:val="003F1F0F"/>
    <w:rsid w:val="00407C83"/>
    <w:rsid w:val="00440E7C"/>
    <w:rsid w:val="0044693F"/>
    <w:rsid w:val="004C1CEC"/>
    <w:rsid w:val="00533470"/>
    <w:rsid w:val="005604E4"/>
    <w:rsid w:val="0056183E"/>
    <w:rsid w:val="00684139"/>
    <w:rsid w:val="006E00A9"/>
    <w:rsid w:val="00730957"/>
    <w:rsid w:val="008007C6"/>
    <w:rsid w:val="00943645"/>
    <w:rsid w:val="0098722D"/>
    <w:rsid w:val="009A59CF"/>
    <w:rsid w:val="00B023EC"/>
    <w:rsid w:val="00BD7818"/>
    <w:rsid w:val="00BF0FB8"/>
    <w:rsid w:val="00C647B7"/>
    <w:rsid w:val="00D47164"/>
    <w:rsid w:val="00F20909"/>
    <w:rsid w:val="00F7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F6E2A2-89A7-452A-938A-8459E566E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4CF"/>
  </w:style>
  <w:style w:type="paragraph" w:styleId="1">
    <w:name w:val="heading 1"/>
    <w:basedOn w:val="a"/>
    <w:next w:val="a"/>
    <w:link w:val="10"/>
    <w:uiPriority w:val="9"/>
    <w:qFormat/>
    <w:rsid w:val="001104CF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C77C0E" w:themeColor="accent1" w:themeShade="BF"/>
      <w:sz w:val="30"/>
      <w:szCs w:val="3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C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7B4A3A" w:themeColor="accent2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C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90571E" w:themeColor="accent6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C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B7053" w:themeColor="accent5" w:themeShade="BF"/>
      <w:sz w:val="25"/>
      <w:szCs w:val="2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C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523227" w:themeColor="accent2" w:themeShade="80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C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03A14" w:themeColor="accent6" w:themeShade="80"/>
      <w:sz w:val="23"/>
      <w:szCs w:val="23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C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85530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C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523227" w:themeColor="accent2" w:themeShade="80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C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603A14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CF"/>
    <w:rPr>
      <w:rFonts w:asciiTheme="majorHAnsi" w:eastAsiaTheme="majorEastAsia" w:hAnsiTheme="majorHAnsi" w:cstheme="majorBidi"/>
      <w:color w:val="C77C0E" w:themeColor="accent1" w:themeShade="BF"/>
      <w:sz w:val="30"/>
      <w:szCs w:val="30"/>
    </w:rPr>
  </w:style>
  <w:style w:type="character" w:customStyle="1" w:styleId="20">
    <w:name w:val="Заголовок 2 Знак"/>
    <w:basedOn w:val="a0"/>
    <w:link w:val="2"/>
    <w:uiPriority w:val="9"/>
    <w:semiHidden/>
    <w:rsid w:val="001104CF"/>
    <w:rPr>
      <w:rFonts w:asciiTheme="majorHAnsi" w:eastAsiaTheme="majorEastAsia" w:hAnsiTheme="majorHAnsi" w:cstheme="majorBidi"/>
      <w:color w:val="7B4A3A" w:themeColor="accent2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CF"/>
    <w:rPr>
      <w:rFonts w:asciiTheme="majorHAnsi" w:eastAsiaTheme="majorEastAsia" w:hAnsiTheme="majorHAnsi" w:cstheme="majorBidi"/>
      <w:color w:val="90571E" w:themeColor="accent6" w:themeShade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CF"/>
    <w:rPr>
      <w:rFonts w:asciiTheme="majorHAnsi" w:eastAsiaTheme="majorEastAsia" w:hAnsiTheme="majorHAnsi" w:cstheme="majorBidi"/>
      <w:i/>
      <w:iCs/>
      <w:color w:val="7B7053" w:themeColor="accent5" w:themeShade="BF"/>
      <w:sz w:val="25"/>
      <w:szCs w:val="25"/>
    </w:rPr>
  </w:style>
  <w:style w:type="character" w:customStyle="1" w:styleId="50">
    <w:name w:val="Заголовок 5 Знак"/>
    <w:basedOn w:val="a0"/>
    <w:link w:val="5"/>
    <w:uiPriority w:val="9"/>
    <w:semiHidden/>
    <w:rsid w:val="001104CF"/>
    <w:rPr>
      <w:rFonts w:asciiTheme="majorHAnsi" w:eastAsiaTheme="majorEastAsia" w:hAnsiTheme="majorHAnsi" w:cstheme="majorBidi"/>
      <w:i/>
      <w:iCs/>
      <w:color w:val="523227" w:themeColor="accent2" w:themeShade="80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1104CF"/>
    <w:rPr>
      <w:rFonts w:asciiTheme="majorHAnsi" w:eastAsiaTheme="majorEastAsia" w:hAnsiTheme="majorHAnsi" w:cstheme="majorBidi"/>
      <w:i/>
      <w:iCs/>
      <w:color w:val="603A14" w:themeColor="accent6" w:themeShade="80"/>
      <w:sz w:val="23"/>
      <w:szCs w:val="23"/>
    </w:rPr>
  </w:style>
  <w:style w:type="character" w:customStyle="1" w:styleId="70">
    <w:name w:val="Заголовок 7 Знак"/>
    <w:basedOn w:val="a0"/>
    <w:link w:val="7"/>
    <w:uiPriority w:val="9"/>
    <w:semiHidden/>
    <w:rsid w:val="001104CF"/>
    <w:rPr>
      <w:rFonts w:asciiTheme="majorHAnsi" w:eastAsiaTheme="majorEastAsia" w:hAnsiTheme="majorHAnsi" w:cstheme="majorBidi"/>
      <w:color w:val="855309" w:themeColor="accent1" w:themeShade="80"/>
    </w:rPr>
  </w:style>
  <w:style w:type="character" w:customStyle="1" w:styleId="80">
    <w:name w:val="Заголовок 8 Знак"/>
    <w:basedOn w:val="a0"/>
    <w:link w:val="8"/>
    <w:uiPriority w:val="9"/>
    <w:semiHidden/>
    <w:rsid w:val="001104CF"/>
    <w:rPr>
      <w:rFonts w:asciiTheme="majorHAnsi" w:eastAsiaTheme="majorEastAsia" w:hAnsiTheme="majorHAnsi" w:cstheme="majorBidi"/>
      <w:color w:val="523227" w:themeColor="accent2" w:themeShade="80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1104CF"/>
    <w:rPr>
      <w:rFonts w:asciiTheme="majorHAnsi" w:eastAsiaTheme="majorEastAsia" w:hAnsiTheme="majorHAnsi" w:cstheme="majorBidi"/>
      <w:color w:val="603A14" w:themeColor="accent6" w:themeShade="80"/>
    </w:rPr>
  </w:style>
  <w:style w:type="paragraph" w:styleId="a3">
    <w:name w:val="caption"/>
    <w:basedOn w:val="a"/>
    <w:next w:val="a"/>
    <w:uiPriority w:val="35"/>
    <w:unhideWhenUsed/>
    <w:qFormat/>
    <w:rsid w:val="001104CF"/>
    <w:pPr>
      <w:spacing w:line="240" w:lineRule="auto"/>
    </w:pPr>
    <w:rPr>
      <w:b/>
      <w:bCs/>
      <w:smallCaps/>
      <w:color w:val="F0A22E" w:themeColor="accent1"/>
      <w:spacing w:val="6"/>
    </w:rPr>
  </w:style>
  <w:style w:type="paragraph" w:styleId="a4">
    <w:name w:val="Title"/>
    <w:basedOn w:val="a"/>
    <w:next w:val="a"/>
    <w:link w:val="a5"/>
    <w:uiPriority w:val="10"/>
    <w:qFormat/>
    <w:rsid w:val="001104CF"/>
    <w:pPr>
      <w:spacing w:after="0" w:line="240" w:lineRule="auto"/>
      <w:contextualSpacing/>
    </w:pPr>
    <w:rPr>
      <w:rFonts w:asciiTheme="majorHAnsi" w:eastAsiaTheme="majorEastAsia" w:hAnsiTheme="majorHAnsi" w:cstheme="majorBidi"/>
      <w:color w:val="C77C0E" w:themeColor="accent1" w:themeShade="BF"/>
      <w:spacing w:val="-10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1104CF"/>
    <w:rPr>
      <w:rFonts w:asciiTheme="majorHAnsi" w:eastAsiaTheme="majorEastAsia" w:hAnsiTheme="majorHAnsi" w:cstheme="majorBidi"/>
      <w:color w:val="C77C0E" w:themeColor="accent1" w:themeShade="BF"/>
      <w:spacing w:val="-10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1104C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1104CF"/>
    <w:rPr>
      <w:rFonts w:asciiTheme="majorHAnsi" w:eastAsiaTheme="majorEastAsia" w:hAnsiTheme="majorHAnsi" w:cstheme="majorBidi"/>
    </w:rPr>
  </w:style>
  <w:style w:type="character" w:styleId="a8">
    <w:name w:val="Strong"/>
    <w:basedOn w:val="a0"/>
    <w:uiPriority w:val="22"/>
    <w:qFormat/>
    <w:rsid w:val="001104CF"/>
    <w:rPr>
      <w:b/>
      <w:bCs/>
    </w:rPr>
  </w:style>
  <w:style w:type="character" w:styleId="a9">
    <w:name w:val="Emphasis"/>
    <w:basedOn w:val="a0"/>
    <w:uiPriority w:val="20"/>
    <w:qFormat/>
    <w:rsid w:val="001104CF"/>
    <w:rPr>
      <w:i/>
      <w:iCs/>
    </w:rPr>
  </w:style>
  <w:style w:type="paragraph" w:styleId="aa">
    <w:name w:val="No Spacing"/>
    <w:uiPriority w:val="1"/>
    <w:qFormat/>
    <w:rsid w:val="001104CF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1104CF"/>
    <w:pPr>
      <w:spacing w:before="120"/>
      <w:ind w:left="720" w:right="720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1104CF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1104CF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F0A22E" w:themeColor="accent1"/>
      <w:sz w:val="24"/>
      <w:szCs w:val="24"/>
    </w:rPr>
  </w:style>
  <w:style w:type="character" w:customStyle="1" w:styleId="ac">
    <w:name w:val="Выделенная цитата Знак"/>
    <w:basedOn w:val="a0"/>
    <w:link w:val="ab"/>
    <w:uiPriority w:val="30"/>
    <w:rsid w:val="001104CF"/>
    <w:rPr>
      <w:rFonts w:asciiTheme="majorHAnsi" w:eastAsiaTheme="majorEastAsia" w:hAnsiTheme="majorHAnsi" w:cstheme="majorBidi"/>
      <w:color w:val="F0A22E" w:themeColor="accent1"/>
      <w:sz w:val="24"/>
      <w:szCs w:val="24"/>
    </w:rPr>
  </w:style>
  <w:style w:type="character" w:styleId="ad">
    <w:name w:val="Subtle Emphasis"/>
    <w:basedOn w:val="a0"/>
    <w:uiPriority w:val="19"/>
    <w:qFormat/>
    <w:rsid w:val="001104CF"/>
    <w:rPr>
      <w:i/>
      <w:iCs/>
      <w:color w:val="404040" w:themeColor="text1" w:themeTint="BF"/>
    </w:rPr>
  </w:style>
  <w:style w:type="character" w:styleId="ae">
    <w:name w:val="Intense Emphasis"/>
    <w:basedOn w:val="a0"/>
    <w:uiPriority w:val="21"/>
    <w:qFormat/>
    <w:rsid w:val="001104CF"/>
    <w:rPr>
      <w:b w:val="0"/>
      <w:bCs w:val="0"/>
      <w:i/>
      <w:iCs/>
      <w:color w:val="F0A22E" w:themeColor="accent1"/>
    </w:rPr>
  </w:style>
  <w:style w:type="character" w:styleId="af">
    <w:name w:val="Subtle Reference"/>
    <w:basedOn w:val="a0"/>
    <w:uiPriority w:val="31"/>
    <w:qFormat/>
    <w:rsid w:val="001104CF"/>
    <w:rPr>
      <w:smallCaps/>
      <w:color w:val="404040" w:themeColor="text1" w:themeTint="BF"/>
      <w:u w:val="single" w:color="7F7F7F" w:themeColor="text1" w:themeTint="80"/>
    </w:rPr>
  </w:style>
  <w:style w:type="character" w:styleId="af0">
    <w:name w:val="Intense Reference"/>
    <w:basedOn w:val="a0"/>
    <w:uiPriority w:val="32"/>
    <w:qFormat/>
    <w:rsid w:val="001104CF"/>
    <w:rPr>
      <w:b/>
      <w:bCs/>
      <w:smallCaps/>
      <w:color w:val="F0A22E" w:themeColor="accent1"/>
      <w:spacing w:val="5"/>
      <w:u w:val="single"/>
    </w:rPr>
  </w:style>
  <w:style w:type="character" w:styleId="af1">
    <w:name w:val="Book Title"/>
    <w:basedOn w:val="a0"/>
    <w:uiPriority w:val="33"/>
    <w:qFormat/>
    <w:rsid w:val="001104CF"/>
    <w:rPr>
      <w:b/>
      <w:bCs/>
      <w:smallCaps/>
    </w:rPr>
  </w:style>
  <w:style w:type="paragraph" w:styleId="af2">
    <w:name w:val="TOC Heading"/>
    <w:basedOn w:val="1"/>
    <w:next w:val="a"/>
    <w:uiPriority w:val="39"/>
    <w:semiHidden/>
    <w:unhideWhenUsed/>
    <w:qFormat/>
    <w:rsid w:val="001104CF"/>
    <w:pPr>
      <w:outlineLvl w:val="9"/>
    </w:pPr>
  </w:style>
  <w:style w:type="paragraph" w:customStyle="1" w:styleId="Default">
    <w:name w:val="Default"/>
    <w:rsid w:val="007309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List Paragraph"/>
    <w:basedOn w:val="a"/>
    <w:uiPriority w:val="34"/>
    <w:qFormat/>
    <w:rsid w:val="006E00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E2A200"/>
      </a:folHlink>
    </a:clrScheme>
    <a:fontScheme name="Calibri/Cambria">
      <a:majorFont>
        <a:latin typeface="Calibri" panose="020F0502020204030204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Глянец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Васильева</dc:creator>
  <cp:keywords/>
  <dc:description/>
  <cp:lastModifiedBy>Зухра Бухатанова</cp:lastModifiedBy>
  <cp:revision>3</cp:revision>
  <dcterms:created xsi:type="dcterms:W3CDTF">2021-10-23T05:36:00Z</dcterms:created>
  <dcterms:modified xsi:type="dcterms:W3CDTF">2021-10-23T05:39:00Z</dcterms:modified>
</cp:coreProperties>
</file>